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d72464a" w14:textId="d72464a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>
      <w:pPr>
        <w:jc w:val="both"/>
        <w:rPr>
          <w:rFonts w:ascii="Arial" w:hAnsi="Arial" w:cs="Arial"/>
        </w:rPr>
      </w:pPr>
    </w:p>
    <w:p w:rsidRPr="00915656" w:rsidR="00FB480F" w:rsidP="00FB480F" w:rsidRDefault="008524C7">
      <w:pPr>
        <w:ind w:left="6372"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</w:t>
      </w:r>
      <w:r w:rsidRPr="00915656" w:rsidR="00864948">
        <w:rPr>
          <w:rFonts w:ascii="Arial" w:hAnsi="Arial" w:cs="Arial"/>
        </w:rPr>
        <w:t xml:space="preserve"> St-</w:t>
      </w:r>
      <w:r w:rsidR="00A62666">
        <w:rPr>
          <w:rFonts w:ascii="Arial" w:hAnsi="Arial" w:cs="Arial"/>
        </w:rPr>
        <w:t>311/2024-2</w:t>
      </w:r>
      <w:r w:rsidR="004C64E6">
        <w:rPr>
          <w:rFonts w:ascii="Arial" w:hAnsi="Arial" w:cs="Arial"/>
        </w:rPr>
        <w:t>5</w:t>
      </w:r>
    </w:p>
    <w:p w:rsidRPr="00915656" w:rsidR="002D2E73" w:rsidP="00FB480F" w:rsidRDefault="002D2E73">
      <w:pPr>
        <w:ind w:left="6372" w:firstLine="708"/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Z A P I S N I K </w:t>
      </w:r>
    </w:p>
    <w:p w:rsidRPr="00915656" w:rsidR="00FB480F" w:rsidP="00A62666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sastavljen kod Trgovačkog suda u Pazinu,</w:t>
      </w:r>
    </w:p>
    <w:p w:rsidRPr="00915656" w:rsidR="002D2E73" w:rsidP="00A62666" w:rsidRDefault="00A6266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27</w:t>
      </w:r>
      <w:r w:rsidRPr="00915656" w:rsidR="00FB480F">
        <w:rPr>
          <w:rFonts w:ascii="Arial" w:hAnsi="Arial" w:cs="Arial"/>
        </w:rPr>
        <w:t>.</w:t>
      </w:r>
      <w:r w:rsidRPr="00915656" w:rsidR="00F50CF9">
        <w:rPr>
          <w:rFonts w:ascii="Arial" w:hAnsi="Arial" w:cs="Arial"/>
        </w:rPr>
        <w:t xml:space="preserve"> </w:t>
      </w:r>
      <w:r w:rsidR="00431718">
        <w:rPr>
          <w:rFonts w:ascii="Arial" w:hAnsi="Arial" w:cs="Arial"/>
        </w:rPr>
        <w:t>studenog</w:t>
      </w:r>
      <w:r w:rsidR="00877B5E">
        <w:rPr>
          <w:rFonts w:ascii="Arial" w:hAnsi="Arial" w:cs="Arial"/>
        </w:rPr>
        <w:t xml:space="preserve"> </w:t>
      </w:r>
      <w:r w:rsidRPr="00915656" w:rsidR="00F50CF9">
        <w:rPr>
          <w:rFonts w:ascii="Arial" w:hAnsi="Arial" w:cs="Arial"/>
        </w:rPr>
        <w:t>202</w:t>
      </w:r>
      <w:r w:rsidRPr="00915656" w:rsidR="00044E12">
        <w:rPr>
          <w:rFonts w:ascii="Arial" w:hAnsi="Arial" w:cs="Arial"/>
        </w:rPr>
        <w:t>4</w:t>
      </w:r>
      <w:r w:rsidRPr="00915656" w:rsidR="00F50CF9">
        <w:rPr>
          <w:rFonts w:ascii="Arial" w:hAnsi="Arial" w:cs="Arial"/>
        </w:rPr>
        <w:t>.</w:t>
      </w:r>
      <w:r w:rsidRPr="00915656" w:rsidR="00FB480F">
        <w:rPr>
          <w:rFonts w:ascii="Arial" w:hAnsi="Arial" w:cs="Arial"/>
        </w:rPr>
        <w:t xml:space="preserve"> o izvještajnom ročištu u stečajnom postupku nad</w:t>
      </w:r>
      <w:r w:rsidRPr="00915656" w:rsidR="00F50CF9">
        <w:rPr>
          <w:rFonts w:ascii="Arial" w:hAnsi="Arial" w:cs="Arial"/>
        </w:rPr>
        <w:t xml:space="preserve"> </w:t>
      </w:r>
      <w:r w:rsidRPr="00915656" w:rsidR="00227272">
        <w:rPr>
          <w:rFonts w:ascii="Arial" w:hAnsi="Arial" w:cs="Arial"/>
        </w:rPr>
        <w:t>dužnikom</w:t>
      </w:r>
    </w:p>
    <w:p w:rsidR="00A62666" w:rsidP="00A62666" w:rsidRDefault="00A6266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stečajnom masom iz društva IGOR IZDAVAŠTVO d.o.o.</w:t>
      </w:r>
    </w:p>
    <w:p w:rsidR="00127B5F" w:rsidP="00A62666" w:rsidRDefault="00A6266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"u stečaju", Rijeka, Zagrebačka 16, OIB: 81165691044</w:t>
      </w:r>
    </w:p>
    <w:p w:rsidR="00A62666" w:rsidP="00FB480F" w:rsidRDefault="00A62666">
      <w:pPr>
        <w:jc w:val="both"/>
        <w:rPr>
          <w:rFonts w:ascii="Arial" w:hAnsi="Arial" w:cs="Arial"/>
        </w:rPr>
      </w:pPr>
    </w:p>
    <w:p w:rsidR="00A62666" w:rsidP="00FB480F" w:rsidRDefault="00A62666">
      <w:pPr>
        <w:jc w:val="both"/>
        <w:rPr>
          <w:rFonts w:ascii="Arial" w:hAnsi="Arial" w:cs="Arial"/>
        </w:rPr>
      </w:pPr>
    </w:p>
    <w:p w:rsidRPr="00915656" w:rsidR="00A62666" w:rsidP="00FB480F" w:rsidRDefault="00A62666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OD SUDA NAZOČNI:</w:t>
      </w:r>
    </w:p>
    <w:p w:rsidRPr="00915656" w:rsidR="00FB480F" w:rsidP="00FB480F" w:rsidRDefault="00D920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Tijana Licul</w:t>
      </w:r>
      <w:r w:rsidRPr="00915656" w:rsidR="00FB480F">
        <w:rPr>
          <w:rFonts w:ascii="Arial" w:hAnsi="Arial" w:cs="Arial"/>
        </w:rPr>
        <w:t>, stečajni sudac</w:t>
      </w:r>
    </w:p>
    <w:p w:rsidRPr="00915656" w:rsidR="00FB480F" w:rsidP="00FB480F" w:rsidRDefault="00A626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915656" w:rsidR="00FB480F">
        <w:rPr>
          <w:rFonts w:ascii="Arial" w:hAnsi="Arial" w:cs="Arial"/>
        </w:rPr>
        <w:t>, zapisničar</w:t>
      </w:r>
      <w:r w:rsidRPr="00915656" w:rsidR="00574F6D">
        <w:rPr>
          <w:rFonts w:ascii="Arial" w:hAnsi="Arial" w:cs="Arial"/>
        </w:rPr>
        <w:t>ka</w:t>
      </w:r>
    </w:p>
    <w:p w:rsidR="00431718" w:rsidP="00431718" w:rsidRDefault="00431718">
      <w:pPr>
        <w:ind w:left="1065"/>
        <w:jc w:val="both"/>
        <w:rPr>
          <w:rFonts w:ascii="Arial" w:hAnsi="Arial" w:cs="Arial"/>
        </w:rPr>
      </w:pPr>
    </w:p>
    <w:p w:rsidR="00431718" w:rsidP="00431718" w:rsidRDefault="00431718">
      <w:pPr>
        <w:ind w:left="1065"/>
        <w:jc w:val="both"/>
        <w:rPr>
          <w:rFonts w:ascii="Arial" w:hAnsi="Arial" w:cs="Arial"/>
        </w:rPr>
      </w:pPr>
    </w:p>
    <w:p w:rsidR="00431718" w:rsidP="00431718" w:rsidRDefault="00FB480F">
      <w:p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>Utvrđuje se da su na izvještajnom ročištu nazoč</w:t>
      </w:r>
      <w:r w:rsidR="00431718">
        <w:rPr>
          <w:rFonts w:ascii="Arial" w:hAnsi="Arial" w:cs="Arial"/>
          <w:color w:val="000000" w:themeColor="text1"/>
        </w:rPr>
        <w:t xml:space="preserve">ni: </w:t>
      </w:r>
    </w:p>
    <w:p w:rsidR="00431718" w:rsidP="009D3DFF" w:rsidRDefault="00FB480F">
      <w:pPr>
        <w:numPr>
          <w:ilvl w:val="0"/>
          <w:numId w:val="6"/>
        </w:num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 xml:space="preserve"> stečajn</w:t>
      </w:r>
      <w:r w:rsidR="00F9285D">
        <w:rPr>
          <w:rFonts w:ascii="Arial" w:hAnsi="Arial" w:cs="Arial"/>
          <w:color w:val="000000" w:themeColor="text1"/>
        </w:rPr>
        <w:t>a</w:t>
      </w:r>
      <w:r w:rsidR="00431718">
        <w:rPr>
          <w:rFonts w:ascii="Arial" w:hAnsi="Arial" w:cs="Arial"/>
          <w:color w:val="000000" w:themeColor="text1"/>
        </w:rPr>
        <w:t xml:space="preserve"> </w:t>
      </w:r>
      <w:r w:rsidRPr="00D9203F">
        <w:rPr>
          <w:rFonts w:ascii="Arial" w:hAnsi="Arial" w:cs="Arial"/>
          <w:color w:val="000000" w:themeColor="text1"/>
        </w:rPr>
        <w:t>upravitelj</w:t>
      </w:r>
      <w:r w:rsidR="00F9285D">
        <w:rPr>
          <w:rFonts w:ascii="Arial" w:hAnsi="Arial" w:cs="Arial"/>
          <w:color w:val="000000" w:themeColor="text1"/>
        </w:rPr>
        <w:t>ica</w:t>
      </w:r>
      <w:r w:rsidR="00431718">
        <w:rPr>
          <w:rFonts w:ascii="Arial" w:hAnsi="Arial" w:cs="Arial"/>
          <w:color w:val="000000" w:themeColor="text1"/>
        </w:rPr>
        <w:t xml:space="preserve"> </w:t>
      </w:r>
      <w:r w:rsidR="00F9285D">
        <w:rPr>
          <w:rFonts w:ascii="Arial" w:hAnsi="Arial" w:cs="Arial"/>
          <w:color w:val="000000" w:themeColor="text1"/>
        </w:rPr>
        <w:t>Dubravka Stašić</w:t>
      </w:r>
      <w:r w:rsidR="00431718">
        <w:rPr>
          <w:rFonts w:ascii="Arial" w:hAnsi="Arial" w:cs="Arial"/>
          <w:color w:val="000000" w:themeColor="text1"/>
        </w:rPr>
        <w:t xml:space="preserve">, </w:t>
      </w:r>
    </w:p>
    <w:p w:rsidRPr="00D9203F" w:rsidR="00431718" w:rsidP="00431718" w:rsidRDefault="00431718">
      <w:pPr>
        <w:jc w:val="both"/>
        <w:rPr>
          <w:rFonts w:ascii="Arial" w:hAnsi="Arial" w:cs="Arial"/>
          <w:color w:val="000000" w:themeColor="text1"/>
        </w:rPr>
      </w:pPr>
    </w:p>
    <w:p w:rsidRPr="00D9203F" w:rsidR="0030395D" w:rsidP="0030395D" w:rsidRDefault="0030395D">
      <w:p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 xml:space="preserve">Početak u </w:t>
      </w:r>
      <w:r w:rsidR="00431718">
        <w:rPr>
          <w:rFonts w:ascii="Arial" w:hAnsi="Arial" w:cs="Arial"/>
          <w:color w:val="000000" w:themeColor="text1"/>
        </w:rPr>
        <w:t>13:10</w:t>
      </w:r>
      <w:r w:rsidRPr="00D9203F">
        <w:rPr>
          <w:rFonts w:ascii="Arial" w:hAnsi="Arial" w:cs="Arial"/>
          <w:color w:val="000000" w:themeColor="text1"/>
        </w:rPr>
        <w:t xml:space="preserve"> 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Otvara se </w:t>
      </w:r>
    </w:p>
    <w:p w:rsidRPr="00915656" w:rsidR="00FB480F" w:rsidP="00FB480F" w:rsidRDefault="00FB480F">
      <w:pPr>
        <w:jc w:val="center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771CA3"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>Utvrđuje se da je stečajn</w:t>
      </w:r>
      <w:r w:rsidR="00F9285D">
        <w:rPr>
          <w:rFonts w:ascii="Arial" w:hAnsi="Arial" w:cs="Arial"/>
        </w:rPr>
        <w:t>a</w:t>
      </w:r>
      <w:r w:rsidRPr="00771CA3">
        <w:rPr>
          <w:rFonts w:ascii="Arial" w:hAnsi="Arial" w:cs="Arial"/>
        </w:rPr>
        <w:t xml:space="preserve"> upravitelj</w:t>
      </w:r>
      <w:r w:rsidR="00F9285D">
        <w:rPr>
          <w:rFonts w:ascii="Arial" w:hAnsi="Arial" w:cs="Arial"/>
        </w:rPr>
        <w:t>ica</w:t>
      </w:r>
      <w:r w:rsidRPr="00771CA3">
        <w:rPr>
          <w:rFonts w:ascii="Arial" w:hAnsi="Arial" w:cs="Arial"/>
        </w:rPr>
        <w:t xml:space="preserve"> podni</w:t>
      </w:r>
      <w:r w:rsidR="00F9285D">
        <w:rPr>
          <w:rFonts w:ascii="Arial" w:hAnsi="Arial" w:cs="Arial"/>
        </w:rPr>
        <w:t>jela</w:t>
      </w:r>
      <w:r w:rsidRPr="00771CA3">
        <w:rPr>
          <w:rFonts w:ascii="Arial" w:hAnsi="Arial" w:cs="Arial"/>
        </w:rPr>
        <w:t xml:space="preserve"> izvješće o tijeku stečajnog postupka i stanju stečajne mase, a koji će obrazložiti na ročištu.</w:t>
      </w:r>
    </w:p>
    <w:p w:rsidRPr="00771CA3" w:rsidR="00550B03" w:rsidP="00550B03" w:rsidRDefault="00550B03">
      <w:pPr>
        <w:jc w:val="both"/>
        <w:rPr>
          <w:rFonts w:ascii="Arial" w:hAnsi="Arial" w:cs="Arial"/>
        </w:rPr>
      </w:pPr>
    </w:p>
    <w:p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</w:r>
      <w:r w:rsidR="009D3DFF">
        <w:rPr>
          <w:rFonts w:ascii="Arial" w:hAnsi="Arial" w:cs="Arial"/>
        </w:rPr>
        <w:t>Stečajn</w:t>
      </w:r>
      <w:r w:rsidR="00F9285D">
        <w:rPr>
          <w:rFonts w:ascii="Arial" w:hAnsi="Arial" w:cs="Arial"/>
        </w:rPr>
        <w:t>a</w:t>
      </w:r>
      <w:r w:rsidRPr="00771CA3">
        <w:rPr>
          <w:rFonts w:ascii="Arial" w:hAnsi="Arial" w:cs="Arial"/>
        </w:rPr>
        <w:t xml:space="preserve"> upravitelj</w:t>
      </w:r>
      <w:r w:rsidR="00F9285D">
        <w:rPr>
          <w:rFonts w:ascii="Arial" w:hAnsi="Arial" w:cs="Arial"/>
        </w:rPr>
        <w:t>ica</w:t>
      </w:r>
      <w:r w:rsidRPr="00771CA3">
        <w:rPr>
          <w:rFonts w:ascii="Arial" w:hAnsi="Arial" w:cs="Arial"/>
        </w:rPr>
        <w:t xml:space="preserve"> ukratko usmeno iznosi izvješće i navodi da ustraje kod svega iznesenog u podnesenom pisanom izvješću. </w:t>
      </w:r>
    </w:p>
    <w:p w:rsidRPr="00771CA3" w:rsidR="00431718" w:rsidP="00550B03" w:rsidRDefault="00431718">
      <w:pPr>
        <w:jc w:val="both"/>
        <w:rPr>
          <w:rFonts w:ascii="Arial" w:hAnsi="Arial" w:cs="Arial"/>
        </w:rPr>
      </w:pPr>
    </w:p>
    <w:p w:rsidRPr="00915656" w:rsidR="00503717" w:rsidP="00503717" w:rsidRDefault="00F928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 upit suda, stečajna upraviteljica smatra da bi upisano razlučno pravo trebalo izbrisati. Predlaže donošenja odluka kako je to predložila u svom izvješću. </w:t>
      </w:r>
    </w:p>
    <w:p w:rsidRPr="00915656" w:rsidR="00431718" w:rsidP="00D9066F" w:rsidRDefault="00833339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</w:p>
    <w:p w:rsidR="00044E12" w:rsidP="00D9066F" w:rsidRDefault="00F928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 upit suda stečajna upraviteljica navodi da nije stupila u posjed nekretnine koja čini stečajnu masu no da je u vezi toga kontaktirala odvjetnički ured Damira Pokupeca, punomoćnika Lidie Pimenova, </w:t>
      </w:r>
      <w:r w:rsidR="00E45E8C">
        <w:rPr>
          <w:rFonts w:ascii="Arial" w:hAnsi="Arial" w:cs="Arial"/>
        </w:rPr>
        <w:t>potencijalnog</w:t>
      </w:r>
      <w:r>
        <w:rPr>
          <w:rFonts w:ascii="Arial" w:hAnsi="Arial" w:cs="Arial"/>
        </w:rPr>
        <w:t xml:space="preserve"> vjerovnika u ovom postupku a koji se načelno nije protivio da se stečajnoj upraviteljici preda ključ od stana pa očekuje da će isto i učiniti. </w:t>
      </w:r>
    </w:p>
    <w:p w:rsidR="00F9285D" w:rsidP="00D9066F" w:rsidRDefault="00F9285D">
      <w:pPr>
        <w:jc w:val="both"/>
        <w:rPr>
          <w:rFonts w:ascii="Arial" w:hAnsi="Arial" w:cs="Arial"/>
        </w:rPr>
      </w:pPr>
    </w:p>
    <w:p w:rsidRPr="00F9285D" w:rsidR="00F9285D" w:rsidP="00D9066F" w:rsidRDefault="00F9285D">
      <w:pPr>
        <w:jc w:val="both"/>
        <w:rPr>
          <w:rFonts w:ascii="Arial" w:hAnsi="Arial" w:cs="Arial"/>
        </w:rPr>
      </w:pPr>
    </w:p>
    <w:p w:rsidRPr="00F9285D" w:rsidR="00F9285D" w:rsidRDefault="005D1591">
      <w:pPr>
        <w:jc w:val="both"/>
        <w:rPr>
          <w:rFonts w:ascii="Arial" w:hAnsi="Arial" w:cs="Arial"/>
        </w:rPr>
      </w:pPr>
      <w:r w:rsidRPr="00F9285D">
        <w:rPr>
          <w:rFonts w:ascii="Arial" w:hAnsi="Arial" w:cs="Arial"/>
        </w:rPr>
        <w:tab/>
      </w:r>
      <w:r w:rsidRPr="00F9285D" w:rsidR="004E0478">
        <w:rPr>
          <w:rFonts w:ascii="Arial" w:hAnsi="Arial" w:cs="Arial"/>
        </w:rPr>
        <w:t xml:space="preserve"> </w:t>
      </w:r>
      <w:r w:rsidRPr="00F9285D" w:rsidR="00F9285D">
        <w:rPr>
          <w:rFonts w:ascii="Arial" w:hAnsi="Arial" w:cs="Arial"/>
        </w:rPr>
        <w:t xml:space="preserve">SUDAC </w:t>
      </w:r>
    </w:p>
    <w:p w:rsidRPr="00F9285D" w:rsidR="00F9285D" w:rsidRDefault="00F9285D">
      <w:pPr>
        <w:jc w:val="both"/>
        <w:rPr>
          <w:rFonts w:ascii="Arial" w:hAnsi="Arial" w:cs="Arial"/>
        </w:rPr>
      </w:pPr>
    </w:p>
    <w:p w:rsidRPr="00F9285D" w:rsidR="00F9285D" w:rsidRDefault="00F9285D">
      <w:pPr>
        <w:jc w:val="center"/>
        <w:rPr>
          <w:rFonts w:ascii="Arial" w:hAnsi="Arial" w:cs="Arial"/>
        </w:rPr>
      </w:pPr>
      <w:r w:rsidRPr="00F9285D">
        <w:rPr>
          <w:rFonts w:ascii="Arial" w:hAnsi="Arial" w:cs="Arial"/>
        </w:rPr>
        <w:t>RJEŠAVA</w:t>
      </w:r>
    </w:p>
    <w:p w:rsidR="001675EF" w:rsidP="001675EF" w:rsidRDefault="001675EF">
      <w:pPr>
        <w:jc w:val="both"/>
        <w:rPr>
          <w:rFonts w:ascii="Arial" w:hAnsi="Arial" w:cs="Arial"/>
        </w:rPr>
      </w:pPr>
    </w:p>
    <w:p w:rsidR="00F9285D" w:rsidP="001675EF" w:rsidRDefault="00F928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Sud je suglasan sa dostavljenim izvješćem stečajne upraviteljice te se odobravaju do sada poduzete radnje kao i obračun troškova. </w:t>
      </w:r>
    </w:p>
    <w:p w:rsidR="00F9285D" w:rsidP="001675EF" w:rsidRDefault="00F9285D">
      <w:pPr>
        <w:jc w:val="both"/>
        <w:rPr>
          <w:rFonts w:ascii="Arial" w:hAnsi="Arial" w:cs="Arial"/>
        </w:rPr>
      </w:pPr>
    </w:p>
    <w:p w:rsidR="00F9285D" w:rsidP="001675EF" w:rsidRDefault="00F928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Nalaže se stečajnoj upraviteljici da izvrši procjenu vrijednosti nekretnine po ovlaštenom sudskom vještaku s time što će prethodno pribaviti ponude od 3 vještaka i odabrati najpovoljniju. </w:t>
      </w:r>
    </w:p>
    <w:p w:rsidR="00F9285D" w:rsidP="001675EF" w:rsidRDefault="00F9285D">
      <w:pPr>
        <w:jc w:val="both"/>
        <w:rPr>
          <w:rFonts w:ascii="Arial" w:hAnsi="Arial" w:cs="Arial"/>
        </w:rPr>
      </w:pPr>
    </w:p>
    <w:p w:rsidR="00F9285D" w:rsidP="001675EF" w:rsidRDefault="00F928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upisano razlučno pravo na nekretnini koje čini stečajnu masu bespredmetno jer je dužnik i razlučni vjerovnik, pa unovčeni iznos imovine ulazi u stečajnu masu, radi čega se nekretnina ne mora   nužno unovčavati po čl. 247. SZ-a </w:t>
      </w:r>
    </w:p>
    <w:p w:rsidR="00F9285D" w:rsidP="001675EF" w:rsidRDefault="00F9285D">
      <w:pPr>
        <w:jc w:val="both"/>
        <w:rPr>
          <w:rFonts w:ascii="Arial" w:hAnsi="Arial" w:cs="Arial"/>
        </w:rPr>
      </w:pPr>
    </w:p>
    <w:p w:rsidR="001675EF" w:rsidP="00FB480F" w:rsidRDefault="00F9285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Nalaže se stečajnoj upraviteljici da u roku od 8 dana izvijesti sud dali je preuzela posjed stečajne mase a ako nije da u istom roku predloži postupanje po čl. 216. SZ-a.</w:t>
      </w:r>
    </w:p>
    <w:p w:rsidR="00F9285D" w:rsidP="00FB480F" w:rsidRDefault="00F9285D">
      <w:pPr>
        <w:jc w:val="both"/>
        <w:rPr>
          <w:rFonts w:ascii="Arial" w:hAnsi="Arial" w:cs="Arial"/>
          <w:color w:val="000000" w:themeColor="text1"/>
        </w:rPr>
      </w:pPr>
    </w:p>
    <w:p w:rsidRPr="00915656" w:rsidR="00F9285D" w:rsidP="00FB480F" w:rsidRDefault="00F9285D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Dovršeno u </w:t>
      </w:r>
      <w:r w:rsidR="00431718">
        <w:rPr>
          <w:rFonts w:ascii="Arial" w:hAnsi="Arial" w:cs="Arial"/>
          <w:color w:val="000000" w:themeColor="text1"/>
        </w:rPr>
        <w:t>13:</w:t>
      </w:r>
      <w:r w:rsidR="00F9285D">
        <w:rPr>
          <w:rFonts w:ascii="Arial" w:hAnsi="Arial" w:cs="Arial"/>
          <w:color w:val="000000" w:themeColor="text1"/>
        </w:rPr>
        <w:t>30</w:t>
      </w:r>
      <w:r w:rsidR="009F47D5">
        <w:rPr>
          <w:rFonts w:ascii="Arial" w:hAnsi="Arial" w:cs="Arial"/>
          <w:color w:val="000000" w:themeColor="text1"/>
        </w:rPr>
        <w:t xml:space="preserve"> </w:t>
      </w:r>
      <w:r w:rsidRPr="00D9203F" w:rsidR="00FC6051">
        <w:rPr>
          <w:rFonts w:ascii="Arial" w:hAnsi="Arial" w:cs="Arial"/>
          <w:color w:val="000000" w:themeColor="text1"/>
        </w:rPr>
        <w:t xml:space="preserve"> </w:t>
      </w:r>
      <w:r w:rsidRPr="00915656">
        <w:rPr>
          <w:rFonts w:ascii="Arial" w:hAnsi="Arial" w:cs="Arial"/>
        </w:rPr>
        <w:t>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AB2704" w:rsidP="00FB480F" w:rsidRDefault="00AB2704">
      <w:pPr>
        <w:jc w:val="both"/>
        <w:rPr>
          <w:rFonts w:ascii="Arial" w:hAnsi="Arial" w:cs="Arial"/>
        </w:rPr>
      </w:pPr>
    </w:p>
    <w:p w:rsidRPr="00915656" w:rsidR="00FB480F" w:rsidP="00FB480F" w:rsidRDefault="006C39F4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Stečajn</w:t>
      </w:r>
      <w:r w:rsidRPr="00915656" w:rsidR="00E42F7E">
        <w:rPr>
          <w:rFonts w:ascii="Arial" w:hAnsi="Arial" w:cs="Arial"/>
        </w:rPr>
        <w:t>i</w:t>
      </w:r>
      <w:r w:rsidRPr="00915656" w:rsidR="00FB480F">
        <w:rPr>
          <w:rFonts w:ascii="Arial" w:hAnsi="Arial" w:cs="Arial"/>
        </w:rPr>
        <w:t xml:space="preserve"> upravitelj</w:t>
      </w:r>
      <w:r w:rsidRPr="00915656" w:rsidR="00FB480F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Pr="00915656" w:rsidR="00FB480F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 w:rsidR="00FB480F">
        <w:rPr>
          <w:rFonts w:ascii="Arial" w:hAnsi="Arial" w:cs="Arial"/>
        </w:rPr>
        <w:t xml:space="preserve"> </w:t>
      </w:r>
      <w:r w:rsidRPr="00915656" w:rsidR="00FB480F">
        <w:rPr>
          <w:rFonts w:ascii="Arial" w:hAnsi="Arial" w:cs="Arial"/>
        </w:rPr>
        <w:tab/>
      </w:r>
    </w:p>
    <w:p w:rsidRPr="00915656" w:rsidR="006C39F4" w:rsidP="00FB480F" w:rsidRDefault="006C39F4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044E12" w:rsidP="00FB480F" w:rsidRDefault="00044E12">
      <w:pPr>
        <w:jc w:val="both"/>
        <w:rPr>
          <w:rFonts w:ascii="Arial" w:hAnsi="Arial" w:cs="Arial"/>
        </w:rPr>
      </w:pPr>
    </w:p>
    <w:p w:rsidRPr="00915656" w:rsidR="00713E3C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p w:rsidRPr="00915656" w:rsidR="00713E3C" w:rsidP="00FB480F" w:rsidRDefault="00713E3C">
      <w:pPr>
        <w:jc w:val="both"/>
        <w:rPr>
          <w:rFonts w:ascii="Arial" w:hAnsi="Arial" w:cs="Arial"/>
        </w:rPr>
      </w:pPr>
    </w:p>
    <w:sectPr w:rsidRPr="00915656" w:rsidR="00713E3C" w:rsidSect="008007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21E" w:rsidP="00FB480F" w:rsidRDefault="0087621E">
      <w:r>
        <w:separator/>
      </w:r>
    </w:p>
  </w:endnote>
  <w:endnote w:type="continuationSeparator" w:id="0">
    <w:p w:rsidR="0087621E" w:rsidP="00FB480F" w:rsidRDefault="0087621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34C76" w:rsidRDefault="00634C76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34C76" w:rsidRDefault="00634C76">
    <w:pPr>
      <w:pStyle w:val="Podnoje"/>
    </w:pPr>
  </w:p>
</w:ftr>
</file>

<file path=word/footer3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34C76" w:rsidRDefault="00634C76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21E" w:rsidP="00FB480F" w:rsidRDefault="0087621E">
      <w:r>
        <w:separator/>
      </w:r>
    </w:p>
  </w:footnote>
  <w:footnote w:type="continuationSeparator" w:id="0">
    <w:p w:rsidR="0087621E" w:rsidP="00FB480F" w:rsidRDefault="0087621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E2D55" w:rsidRDefault="00B900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E2D55" w:rsidRDefault="007015C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7E2D55" w:rsidP="006664A8" w:rsidRDefault="00B90074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7015CF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915656" w:rsidR="00A62666" w:rsidP="00A62666" w:rsidRDefault="00A62666">
    <w:pPr>
      <w:ind w:left="6372" w:firstLine="708"/>
      <w:jc w:val="both"/>
      <w:rPr>
        <w:rFonts w:ascii="Arial" w:hAnsi="Arial" w:cs="Arial"/>
      </w:rPr>
    </w:pPr>
    <w:r w:rsidRPr="00915656">
      <w:rPr>
        <w:rFonts w:ascii="Arial" w:hAnsi="Arial" w:cs="Arial"/>
      </w:rPr>
      <w:t xml:space="preserve">     St-</w:t>
    </w:r>
    <w:r>
      <w:rPr>
        <w:rFonts w:ascii="Arial" w:hAnsi="Arial" w:cs="Arial"/>
      </w:rPr>
      <w:t>311/2024-2</w:t>
    </w:r>
    <w:r w:rsidR="00634C76">
      <w:rPr>
        <w:rFonts w:ascii="Arial" w:hAnsi="Arial" w:cs="Arial"/>
      </w:rPr>
      <w:t>5</w:t>
    </w:r>
  </w:p>
  <w:p w:rsidRPr="00915656" w:rsidR="00877B5E" w:rsidP="00877B5E" w:rsidRDefault="00877B5E">
    <w:pPr>
      <w:ind w:left="6372" w:firstLine="708"/>
      <w:jc w:val="both"/>
      <w:rPr>
        <w:rFonts w:ascii="Arial" w:hAnsi="Arial" w:cs="Arial"/>
      </w:rPr>
    </w:pPr>
  </w:p>
  <w:p w:rsidRPr="00B1700C" w:rsidR="007E2D55" w:rsidP="00FC6051" w:rsidRDefault="007015CF">
    <w:pPr>
      <w:ind w:left="6372" w:firstLine="708"/>
      <w:jc w:val="both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34C76" w:rsidRDefault="00634C76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F3ED8"/>
    <w:multiLevelType w:val="hybridMultilevel"/>
    <w:tmpl w:val="6F3247B2"/>
    <w:lvl w:ilvl="0" w:tplc="F914247E">
      <w:start w:val="16"/>
      <w:numFmt w:val="bullet"/>
      <w:lvlText w:val="-"/>
      <w:lvlJc w:val="left"/>
      <w:pPr>
        <w:ind w:left="142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0F"/>
    <w:rsid w:val="00044E12"/>
    <w:rsid w:val="000602AF"/>
    <w:rsid w:val="00072761"/>
    <w:rsid w:val="000759B2"/>
    <w:rsid w:val="000867C3"/>
    <w:rsid w:val="00092650"/>
    <w:rsid w:val="000945ED"/>
    <w:rsid w:val="000F1A69"/>
    <w:rsid w:val="000F3E09"/>
    <w:rsid w:val="000F51F0"/>
    <w:rsid w:val="00127B5F"/>
    <w:rsid w:val="001675EF"/>
    <w:rsid w:val="00170DF0"/>
    <w:rsid w:val="00174A03"/>
    <w:rsid w:val="001A455D"/>
    <w:rsid w:val="001B1CE8"/>
    <w:rsid w:val="001E1635"/>
    <w:rsid w:val="00221187"/>
    <w:rsid w:val="00227272"/>
    <w:rsid w:val="00257B6D"/>
    <w:rsid w:val="002B0012"/>
    <w:rsid w:val="002B1675"/>
    <w:rsid w:val="002D2E73"/>
    <w:rsid w:val="002D5618"/>
    <w:rsid w:val="0030395D"/>
    <w:rsid w:val="003136D6"/>
    <w:rsid w:val="00327DAF"/>
    <w:rsid w:val="00333CC3"/>
    <w:rsid w:val="00334091"/>
    <w:rsid w:val="00351ED7"/>
    <w:rsid w:val="003658C7"/>
    <w:rsid w:val="003761D5"/>
    <w:rsid w:val="003A52E3"/>
    <w:rsid w:val="003A6A27"/>
    <w:rsid w:val="003A6E1D"/>
    <w:rsid w:val="003E77C3"/>
    <w:rsid w:val="00407393"/>
    <w:rsid w:val="00410A03"/>
    <w:rsid w:val="00431718"/>
    <w:rsid w:val="004C64E6"/>
    <w:rsid w:val="004E0478"/>
    <w:rsid w:val="004E34FF"/>
    <w:rsid w:val="004E40F3"/>
    <w:rsid w:val="00503717"/>
    <w:rsid w:val="0050394A"/>
    <w:rsid w:val="00513F17"/>
    <w:rsid w:val="00550B03"/>
    <w:rsid w:val="00552529"/>
    <w:rsid w:val="00552756"/>
    <w:rsid w:val="00574F6D"/>
    <w:rsid w:val="005A452E"/>
    <w:rsid w:val="005B6F0D"/>
    <w:rsid w:val="005D04CA"/>
    <w:rsid w:val="005D1591"/>
    <w:rsid w:val="005E4DF2"/>
    <w:rsid w:val="005F45B4"/>
    <w:rsid w:val="005F692A"/>
    <w:rsid w:val="00603478"/>
    <w:rsid w:val="00634C76"/>
    <w:rsid w:val="0066305C"/>
    <w:rsid w:val="006664A8"/>
    <w:rsid w:val="006B1673"/>
    <w:rsid w:val="006C39F4"/>
    <w:rsid w:val="006D4E78"/>
    <w:rsid w:val="007015CF"/>
    <w:rsid w:val="007038C0"/>
    <w:rsid w:val="00713E3C"/>
    <w:rsid w:val="00733D15"/>
    <w:rsid w:val="00740AD1"/>
    <w:rsid w:val="007559F5"/>
    <w:rsid w:val="00757FE9"/>
    <w:rsid w:val="00770349"/>
    <w:rsid w:val="00772A94"/>
    <w:rsid w:val="00780CEA"/>
    <w:rsid w:val="007B7518"/>
    <w:rsid w:val="00800702"/>
    <w:rsid w:val="00815AC8"/>
    <w:rsid w:val="00832EB8"/>
    <w:rsid w:val="00833339"/>
    <w:rsid w:val="00850186"/>
    <w:rsid w:val="008524C7"/>
    <w:rsid w:val="00864948"/>
    <w:rsid w:val="00875F86"/>
    <w:rsid w:val="0087621E"/>
    <w:rsid w:val="00877B5E"/>
    <w:rsid w:val="008A71CD"/>
    <w:rsid w:val="00914602"/>
    <w:rsid w:val="00915656"/>
    <w:rsid w:val="009422E4"/>
    <w:rsid w:val="00955D7F"/>
    <w:rsid w:val="00961463"/>
    <w:rsid w:val="00970709"/>
    <w:rsid w:val="0097441A"/>
    <w:rsid w:val="00975977"/>
    <w:rsid w:val="00980C93"/>
    <w:rsid w:val="009817BB"/>
    <w:rsid w:val="00992F1E"/>
    <w:rsid w:val="009C09AD"/>
    <w:rsid w:val="009D2A3E"/>
    <w:rsid w:val="009D3DFF"/>
    <w:rsid w:val="009F47D5"/>
    <w:rsid w:val="00A54C46"/>
    <w:rsid w:val="00A62666"/>
    <w:rsid w:val="00AB2704"/>
    <w:rsid w:val="00AB64A7"/>
    <w:rsid w:val="00AD515E"/>
    <w:rsid w:val="00AF2DB3"/>
    <w:rsid w:val="00B1700C"/>
    <w:rsid w:val="00B25838"/>
    <w:rsid w:val="00B46F72"/>
    <w:rsid w:val="00B6562E"/>
    <w:rsid w:val="00B7555E"/>
    <w:rsid w:val="00B90074"/>
    <w:rsid w:val="00B913C2"/>
    <w:rsid w:val="00B97A3A"/>
    <w:rsid w:val="00BC5126"/>
    <w:rsid w:val="00BF0433"/>
    <w:rsid w:val="00C0094B"/>
    <w:rsid w:val="00C01944"/>
    <w:rsid w:val="00C05A7C"/>
    <w:rsid w:val="00C33562"/>
    <w:rsid w:val="00C635A8"/>
    <w:rsid w:val="00CA2628"/>
    <w:rsid w:val="00CB4C99"/>
    <w:rsid w:val="00CD2969"/>
    <w:rsid w:val="00D05A56"/>
    <w:rsid w:val="00D07340"/>
    <w:rsid w:val="00D11A25"/>
    <w:rsid w:val="00D12821"/>
    <w:rsid w:val="00D207CB"/>
    <w:rsid w:val="00D46E44"/>
    <w:rsid w:val="00D652FC"/>
    <w:rsid w:val="00D67025"/>
    <w:rsid w:val="00D9066F"/>
    <w:rsid w:val="00D9203F"/>
    <w:rsid w:val="00DA0655"/>
    <w:rsid w:val="00DB55AA"/>
    <w:rsid w:val="00DD08FD"/>
    <w:rsid w:val="00DD4E86"/>
    <w:rsid w:val="00E33101"/>
    <w:rsid w:val="00E40BE3"/>
    <w:rsid w:val="00E42F7E"/>
    <w:rsid w:val="00E45E8C"/>
    <w:rsid w:val="00EA3564"/>
    <w:rsid w:val="00EC2018"/>
    <w:rsid w:val="00EE460B"/>
    <w:rsid w:val="00EE6585"/>
    <w:rsid w:val="00F02B53"/>
    <w:rsid w:val="00F1279C"/>
    <w:rsid w:val="00F32D25"/>
    <w:rsid w:val="00F50CF9"/>
    <w:rsid w:val="00F620E6"/>
    <w:rsid w:val="00F9285D"/>
    <w:rsid w:val="00FA4542"/>
    <w:rsid w:val="00FB480F"/>
    <w:rsid w:val="00FC6051"/>
    <w:rsid w:val="00FD5E6D"/>
    <w:rsid w:val="00FE3A79"/>
    <w:rsid w:val="00FE4B98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33CC7B8-BA7A-4500-A1F2-D0F75CD1C935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015C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15C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015C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015C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015C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24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271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565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oter3.xml" Type="http://schemas.openxmlformats.org/officeDocument/2006/relationships/footer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studenog 2024.</izvorni_sadrzaj>
    <derivirana_varijabla naziv="DomainObject.StvarniPocetakDatum_1">27. studenog 2024.</derivirana_varijabla>
  </DomainObject.StvarniPocetakDatum>
  <DomainObject.StvarniZavrsetakDatum>
    <izvorni_sadrzaj>27. studenog 2024.</izvorni_sadrzaj>
    <derivirana_varijabla naziv="DomainObject.StvarniZavrsetakDatum_1">27. studenog 2024.</derivirana_varijabla>
  </DomainObject.StvarniZavrsetakDatum>
  <DomainObject.PlaniraniZavrsetakDatum>
    <izvorni_sadrzaj>27. studenog 2024.</izvorni_sadrzaj>
    <derivirana_varijabla naziv="DomainObject.PlaniraniZavrsetakDatum_1">27. studenog 2024.</derivirana_varijabla>
  </DomainObject.PlaniraniZavrsetakDatum>
  <DomainObject.PlaniraniPocetakDatum>
    <izvorni_sadrzaj>27. studenog 2024.</izvorni_sadrzaj>
    <derivirana_varijabla naziv="DomainObject.PlaniraniPocetakDatum_1">27. studenog 2024.</derivirana_varijabla>
  </DomainObject.PlaniraniPocetakDatum>
  <DomainObject.StvarniPocetakVrijeme>
    <izvorni_sadrzaj>13:10</izvorni_sadrzaj>
    <derivirana_varijabla naziv="DomainObject.StvarniPocetakVrijeme_1">13:10</derivirana_varijabla>
  </DomainObject.StvarniPocetakVrijeme>
  <DomainObject.StvarniZavrsetakVrijeme>
    <izvorni_sadrzaj>13:15</izvorni_sadrzaj>
    <derivirana_varijabla naziv="DomainObject.StvarniZavrsetakVrijeme_1">13:15</derivirana_varijabla>
  </DomainObject.StvarniZavrsetakVrijeme>
  <DomainObject.PlaniraniZavrsetakVrijeme>
    <izvorni_sadrzaj>13:15</izvorni_sadrzaj>
    <derivirana_varijabla naziv="DomainObject.PlaniraniZavrsetakVrijeme_1">13:15</derivirana_varijabla>
  </DomainObject.PlaniraniZavrsetakVrijeme>
  <DomainObject.PlaniraniPocetakVrijeme>
    <izvorni_sadrzaj>13:10</izvorni_sadrzaj>
    <derivirana_varijabla naziv="DomainObject.PlaniraniPocetakVrijeme_1">13:10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2024.</izvorni_sadrzaj>
    <derivirana_varijabla naziv="DomainObject.Zapisnik.DatumKreiranja_1">27.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St-311/2024-25</izvorni_sadrzaj>
    <derivirana_varijabla naziv="DomainObject.Zapisnik.Oznaka_1">St-311/2024-25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2024.</izvorni_sadrzaj>
    <derivirana_varijabla naziv="DomainObject.Predmet.DatumOsnivanja_1">18.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St-311/2024</izvorni_sadrzaj>
    <derivirana_varijabla naziv="DomainObject.Predmet.OznakaBroj_1">St-311/2024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
Prijava tražbina prileže u spisu</izvorni_sadrzaj>
    <derivirana_varijabla naziv="DomainObject.Predmet.PrimjedbaSuca_1">naknadna dioba
Prijava tražbina prileže u spisu</derivirana_varijabla>
  </DomainObject.Predmet.PrimjedbaSuca>
  <DomainObject.Predmet.ProtustrankaFormated>
    <izvorni_sadrzaj>  Stečajna masa iza IGOR IZDAVAŠTVO d.o.o., u stečaju</izvorni_sadrzaj>
    <derivirana_varijabla naziv="DomainObject.Predmet.ProtustrankaFormated_1">  Stečajna masa iza IGOR IZDAVAŠTVO d.o.o., u stečaju</derivirana_varijabla>
  </DomainObject.Predmet.ProtustrankaFormated>
  <DomainObject.Predmet.ProtustrankaFormatedOIB>
    <izvorni_sadrzaj>  Stečajna masa iza IGOR IZDAVAŠTVO d.o.o., u stečaju, OIB 81165691044</izvorni_sadrzaj>
    <derivirana_varijabla naziv="DomainObject.Predmet.ProtustrankaFormatedOIB_1">  Stečajna masa iza IGOR IZDAVAŠTVO d.o.o., u stečaju, OIB 81165691044</derivirana_varijabla>
  </DomainObject.Predmet.ProtustrankaFormatedOIB>
  <DomainObject.Predmet.ProtustrankaFormatedWithAdress>
    <izvorni_sadrzaj> Stečajna masa iza IGOR IZDAVAŠTVO d.o.o., u stečaju, Zagrebačka 16, 51000 Rijeka</izvorni_sadrzaj>
    <derivirana_varijabla naziv="DomainObject.Predmet.ProtustrankaFormatedWithAdress_1"> Stečajna masa iza IGOR IZDAVAŠTVO d.o.o., u stečaju, Zagrebačka 16, 51000 Rijeka</derivirana_varijabla>
  </DomainObject.Predmet.ProtustrankaFormatedWithAdress>
  <DomainObject.Predmet.ProtustrankaFormatedWithAdressOIB>
    <izvorni_sadrzaj> Stečajna masa iza IGOR IZDAVAŠTVO d.o.o., u stečaju, OIB 81165691044, Zagrebačka 16, 51000 Rijeka</izvorni_sadrzaj>
    <derivirana_varijabla naziv="DomainObject.Predmet.ProtustrankaFormatedWithAdressOIB_1"> Stečajna masa iza IGOR IZDAVAŠTVO d.o.o., u stečaju, OIB 81165691044, Zagrebačka 16, 51000 Rijeka</derivirana_varijabla>
  </DomainObject.Predmet.ProtustrankaFormatedWithAdressOIB>
  <DomainObject.Predmet.ProtustrankaWithAdress>
    <izvorni_sadrzaj>Stečajna masa iza IGOR IZDAVAŠTVO d.o.o., u stečaju Zagrebačka 16, 51000 Rijeka</izvorni_sadrzaj>
    <derivirana_varijabla naziv="DomainObject.Predmet.ProtustrankaWithAdress_1">Stečajna masa iza IGOR IZDAVAŠTVO d.o.o., u stečaju Zagrebačka 16, 51000 Rijeka</derivirana_varijabla>
  </DomainObject.Predmet.ProtustrankaWithAdress>
  <DomainObject.Predmet.ProtustrankaWithAdressOIB>
    <izvorni_sadrzaj>Stečajna masa iza IGOR IZDAVAŠTVO d.o.o., u stečaju, OIB 81165691044, Zagrebačka 16, 51000 Rijeka</izvorni_sadrzaj>
    <derivirana_varijabla naziv="DomainObject.Predmet.ProtustrankaWithAdressOIB_1">Stečajna masa iza IGOR IZDAVAŠTVO d.o.o., u stečaju, OIB 81165691044, Zagrebačka 16, 51000 Rijeka</derivirana_varijabla>
  </DomainObject.Predmet.ProtustrankaWithAdressOIB>
  <DomainObject.Predmet.ProtustrankaNazivFormated>
    <izvorni_sadrzaj>Stečajna masa iza IGOR IZDAVAŠTVO d.o.o., u stečaju</izvorni_sadrzaj>
    <derivirana_varijabla naziv="DomainObject.Predmet.ProtustrankaNazivFormated_1">Stečajna masa iza IGOR IZDAVAŠTVO d.o.o., u stečaju</derivirana_varijabla>
  </DomainObject.Predmet.ProtustrankaNazivFormated>
  <DomainObject.Predmet.ProtustrankaNazivFormatedOIB>
    <izvorni_sadrzaj>Stečajna masa iza IGOR IZDAVAŠTVO d.o.o., u stečaju, OIB 81165691044</izvorni_sadrzaj>
    <derivirana_varijabla naziv="DomainObject.Predmet.ProtustrankaNazivFormatedOIB_1">Stečajna masa iza IGOR IZDAVAŠTVO d.o.o., u stečaju, OIB 81165691044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St. upraviteljica Dubravka Stašić</izvorni_sadrzaj>
    <derivirana_varijabla naziv="DomainObject.Predmet.StrankaFormated_1">  St. upraviteljica Dubravka Stašić</derivirana_varijabla>
  </DomainObject.Predmet.StrankaFormated>
  <DomainObject.Predmet.StrankaFormatedOIB>
    <izvorni_sadrzaj>  St. upraviteljica Dubravka Stašić, OIB 23303100671</izvorni_sadrzaj>
    <derivirana_varijabla naziv="DomainObject.Predmet.StrankaFormatedOIB_1">  St. upraviteljica Dubravka Stašić, OIB 23303100671</derivirana_varijabla>
  </DomainObject.Predmet.StrankaFormatedOIB>
  <DomainObject.Predmet.StrankaFormatedWithAdress>
    <izvorni_sadrzaj> St. upraviteljica Dubravka Stašić, Zagrebačka 16, 51000 Rijeka</izvorni_sadrzaj>
    <derivirana_varijabla naziv="DomainObject.Predmet.StrankaFormatedWithAdress_1"> St. upraviteljica Dubravka Stašić, Zagrebačka 16, 51000 Rijeka</derivirana_varijabla>
  </DomainObject.Predmet.StrankaFormatedWithAdress>
  <DomainObject.Predmet.StrankaFormatedWithAdressOIB>
    <izvorni_sadrzaj> St. upraviteljica Dubravka Stašić, OIB 23303100671, Zagrebačka 16, 51000 Rijeka</izvorni_sadrzaj>
    <derivirana_varijabla naziv="DomainObject.Predmet.StrankaFormatedWithAdressOIB_1"> St. upraviteljica Dubravka Stašić, OIB 23303100671, Zagrebačka 16, 51000 Rijeka</derivirana_varijabla>
  </DomainObject.Predmet.StrankaFormatedWithAdressOIB>
  <DomainObject.Predmet.StrankaWithAdress>
    <izvorni_sadrzaj>St. upraviteljica Dubravka Stašić Zagrebačka 16,51000 Rijeka</izvorni_sadrzaj>
    <derivirana_varijabla naziv="DomainObject.Predmet.StrankaWithAdress_1">St. upraviteljica Dubravka Stašić Zagrebačka 16,51000 Rijeka</derivirana_varijabla>
  </DomainObject.Predmet.StrankaWithAdress>
  <DomainObject.Predmet.StrankaWithAdressOIB>
    <izvorni_sadrzaj>St. upraviteljica Dubravka Stašić, OIB 23303100671, Zagrebačka 16,51000 Rijeka</izvorni_sadrzaj>
    <derivirana_varijabla naziv="DomainObject.Predmet.StrankaWithAdressOIB_1">St. upraviteljica Dubravka Stašić, OIB 23303100671, Zagrebačka 16,51000 Rijeka</derivirana_varijabla>
  </DomainObject.Predmet.StrankaWithAdressOIB>
  <DomainObject.Predmet.StrankaNazivFormated>
    <izvorni_sadrzaj>St. upraviteljica Dubravka Stašić</izvorni_sadrzaj>
    <derivirana_varijabla naziv="DomainObject.Predmet.StrankaNazivFormated_1">St. upraviteljica Dubravka Stašić</derivirana_varijabla>
  </DomainObject.Predmet.StrankaNazivFormated>
  <DomainObject.Predmet.StrankaNazivFormatedOIB>
    <izvorni_sadrzaj>St. upraviteljica Dubravka Stašić, OIB 23303100671</izvorni_sadrzaj>
    <derivirana_varijabla naziv="DomainObject.Predmet.StrankaNazivFormatedOIB_1">St. upraviteljica Dubravka Stašić, OIB 23303100671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St. upraviteljica Dubravka Stašić</item>
    </izvorni_sadrzaj>
    <derivirana_varijabla naziv="DomainObject.Predmet.StrankaListFormated_1">
      <item>St. upraviteljica Dubravka Stašić</item>
    </derivirana_varijabla>
  </DomainObject.Predmet.StrankaListFormated>
  <DomainObject.Predmet.StrankaListFormatedOIB>
    <izvorni_sadrzaj>
      <item>St. upraviteljica Dubravka Stašić, OIB 23303100671</item>
    </izvorni_sadrzaj>
    <derivirana_varijabla naziv="DomainObject.Predmet.StrankaListFormatedOIB_1">
      <item>St. upraviteljica Dubravka Stašić, OIB 23303100671</item>
    </derivirana_varijabla>
  </DomainObject.Predmet.StrankaListFormatedOIB>
  <DomainObject.Predmet.StrankaListFormatedWithAdress>
    <izvorni_sadrzaj>
      <item>St. upraviteljica Dubravka Stašić, Zagrebačka 16, 51000 Rijeka</item>
    </izvorni_sadrzaj>
    <derivirana_varijabla naziv="DomainObject.Predmet.StrankaListFormatedWithAdress_1">
      <item>St. upraviteljica Dubravka Stašić, Zagrebačka 16, 51000 Rijeka</item>
    </derivirana_varijabla>
  </DomainObject.Predmet.StrankaListFormatedWithAdress>
  <DomainObject.Predmet.StrankaListFormatedWithAdressOIB>
    <izvorni_sadrzaj>
      <item>St. upraviteljica Dubravka Stašić, OIB 23303100671, Zagrebačka 16, 51000 Rijeka</item>
    </izvorni_sadrzaj>
    <derivirana_varijabla naziv="DomainObject.Predmet.StrankaListFormatedWithAdressOIB_1">
      <item>St. upraviteljica Dubravka Stašić, OIB 23303100671, Zagrebačka 16, 51000 Rijeka</item>
    </derivirana_varijabla>
  </DomainObject.Predmet.StrankaListFormatedWithAdressOIB>
  <DomainObject.Predmet.StrankaListNazivFormated>
    <izvorni_sadrzaj>
      <item>St. upraviteljica Dubravka Stašić</item>
    </izvorni_sadrzaj>
    <derivirana_varijabla naziv="DomainObject.Predmet.StrankaListNazivFormated_1">
      <item>St. upraviteljica Dubravka Stašić</item>
    </derivirana_varijabla>
  </DomainObject.Predmet.StrankaListNazivFormated>
  <DomainObject.Predmet.StrankaListNazivFormatedOIB>
    <izvorni_sadrzaj>
      <item>St. upraviteljica Dubravka Stašić, OIB 23303100671</item>
    </izvorni_sadrzaj>
    <derivirana_varijabla naziv="DomainObject.Predmet.StrankaListNazivFormatedOIB_1">
      <item>St. upraviteljica Dubravka Stašić, OIB 23303100671</item>
    </derivirana_varijabla>
  </DomainObject.Predmet.StrankaListNazivFormatedOIB>
  <DomainObject.Predmet.ProtuStrankaListFormated>
    <izvorni_sadrzaj>
      <item>Stečajna masa iza IGOR IZDAVAŠTVO d.o.o., u stečaju</item>
    </izvorni_sadrzaj>
    <derivirana_varijabla naziv="DomainObject.Predmet.ProtuStrankaListFormated_1">
      <item>Stečajna masa iza IGOR IZDAVAŠTVO d.o.o., u stečaju</item>
    </derivirana_varijabla>
  </DomainObject.Predmet.ProtuStrankaListFormated>
  <DomainObject.Predmet.ProtuStrankaListFormatedOIB>
    <izvorni_sadrzaj>
      <item>Stečajna masa iza IGOR IZDAVAŠTVO d.o.o., u stečaju, OIB 81165691044</item>
    </izvorni_sadrzaj>
    <derivirana_varijabla naziv="DomainObject.Predmet.ProtuStrankaListFormatedOIB_1">
      <item>Stečajna masa iza IGOR IZDAVAŠTVO d.o.o., u stečaju, OIB 81165691044</item>
    </derivirana_varijabla>
  </DomainObject.Predmet.ProtuStrankaListFormatedOIB>
  <DomainObject.Predmet.ProtuStrankaListFormatedWithAdress>
    <izvorni_sadrzaj>
      <item>Stečajna masa iza IGOR IZDAVAŠTVO d.o.o., u stečaju, Zagrebačka 16, 51000 Rijeka</item>
    </izvorni_sadrzaj>
    <derivirana_varijabla naziv="DomainObject.Predmet.ProtuStrankaListFormatedWithAdress_1">
      <item>Stečajna masa iza IGOR IZDAVAŠTVO d.o.o., u stečaju, Zagrebačka 16, 51000 Rijeka</item>
    </derivirana_varijabla>
  </DomainObject.Predmet.ProtuStrankaListFormatedWithAdress>
  <DomainObject.Predmet.ProtuStrankaListFormatedWithAdressOIB>
    <izvorni_sadrzaj>
      <item>Stečajna masa iza IGOR IZDAVAŠTVO d.o.o., u stečaju, OIB 81165691044, Zagrebačka 16, 51000 Rijeka</item>
    </izvorni_sadrzaj>
    <derivirana_varijabla naziv="DomainObject.Predmet.ProtuStrankaListFormatedWithAdressOIB_1">
      <item>Stečajna masa iza IGOR IZDAVAŠTVO d.o.o., u stečaju, OIB 81165691044, Zagrebačka 16, 51000 Rijeka</item>
    </derivirana_varijabla>
  </DomainObject.Predmet.ProtuStrankaListFormatedWithAdressOIB>
  <DomainObject.Predmet.ProtuStrankaListNazivFormated>
    <izvorni_sadrzaj>
      <item>Stečajna masa iza IGOR IZDAVAŠTVO d.o.o., u stečaju</item>
    </izvorni_sadrzaj>
    <derivirana_varijabla naziv="DomainObject.Predmet.ProtuStrankaListNazivFormated_1">
      <item>Stečajna masa iza IGOR IZDAVAŠTVO d.o.o., u stečaju</item>
    </derivirana_varijabla>
  </DomainObject.Predmet.ProtuStrankaListNazivFormated>
  <DomainObject.Predmet.ProtuStrankaListNazivFormatedOIB>
    <izvorni_sadrzaj>
      <item>Stečajna masa iza IGOR IZDAVAŠTVO d.o.o., u stečaju, OIB 81165691044</item>
    </izvorni_sadrzaj>
    <derivirana_varijabla naziv="DomainObject.Predmet.ProtuStrankaListNazivFormatedOIB_1">
      <item>Stečajna masa iza IGOR IZDAVAŠTVO d.o.o., u stečaju, OIB 81165691044</item>
    </derivirana_varijabla>
  </DomainObject.Predmet.ProtuStrankaListNazivFormatedOIB>
  <DomainObject.Predmet.OstaliListFormated>
    <izvorni_sadrzaj>
      <item>Damir Pokupec</item>
    </izvorni_sadrzaj>
    <derivirana_varijabla naziv="DomainObject.Predmet.OstaliListFormated_1">
      <item>Damir Pokupec</item>
    </derivirana_varijabla>
  </DomainObject.Predmet.OstaliListFormated>
  <DomainObject.Predmet.OstaliListFormatedOIB>
    <izvorni_sadrzaj>
      <item>Damir Pokupec, OIB 06575655795</item>
    </izvorni_sadrzaj>
    <derivirana_varijabla naziv="DomainObject.Predmet.OstaliListFormatedOIB_1">
      <item>Damir Pokupec, OIB 06575655795</item>
    </derivirana_varijabla>
  </DomainObject.Predmet.OstaliListFormatedOIB>
  <DomainObject.Predmet.OstaliListFormatedWithAdress>
    <izvorni_sadrzaj>
      <item>Damir Pokupec, Frankopanska 2A, 10000 Zagreb</item>
    </izvorni_sadrzaj>
    <derivirana_varijabla naziv="DomainObject.Predmet.OstaliListFormatedWithAdress_1">
      <item>Damir Pokupec, Frankopanska 2A, 10000 Zagreb</item>
    </derivirana_varijabla>
  </DomainObject.Predmet.OstaliListFormatedWithAdress>
  <DomainObject.Predmet.OstaliListFormatedWithAdressOIB>
    <izvorni_sadrzaj>
      <item>Damir Pokupec, OIB 06575655795, Frankopanska 2A, 10000 Zagreb</item>
    </izvorni_sadrzaj>
    <derivirana_varijabla naziv="DomainObject.Predmet.OstaliListFormatedWithAdressOIB_1">
      <item>Damir Pokupec, OIB 06575655795, Frankopanska 2A, 10000 Zagreb</item>
    </derivirana_varijabla>
  </DomainObject.Predmet.OstaliListFormatedWithAdressOIB>
  <DomainObject.Predmet.OstaliListNazivFormated>
    <izvorni_sadrzaj>
      <item>Damir Pokupec</item>
    </izvorni_sadrzaj>
    <derivirana_varijabla naziv="DomainObject.Predmet.OstaliListNazivFormated_1">
      <item>Damir Pokupec</item>
    </derivirana_varijabla>
  </DomainObject.Predmet.OstaliListNazivFormated>
  <DomainObject.Predmet.OstaliListNazivFormatedOIB>
    <izvorni_sadrzaj>
      <item>Damir Pokupec, OIB 06575655795</item>
    </izvorni_sadrzaj>
    <derivirana_varijabla naziv="DomainObject.Predmet.OstaliListNazivFormatedOIB_1">
      <item>Damir Pokupec, OIB 06575655795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studenog 2024.</izvorni_sadrzaj>
    <derivirana_varijabla naziv="DomainObject.Datum_1">27. studenog 2024.</derivirana_varijabla>
  </DomainObject.Datum>
  <DomainObject.PoslovniBrojDokumenta>
    <izvorni_sadrzaj>St-311/2024-25</izvorni_sadrzaj>
    <derivirana_varijabla naziv="DomainObject.PoslovniBrojDokumenta_1">St-311/2024-25</derivirana_varijabla>
  </DomainObject.PoslovniBrojDokumenta>
  <DomainObject.Predmet.StrankaIDrugi>
    <izvorni_sadrzaj>St. upraviteljica Dubravka Stašić</izvorni_sadrzaj>
    <derivirana_varijabla naziv="DomainObject.Predmet.StrankaIDrugi_1">St. upraviteljica Dubravka Stašić</derivirana_varijabla>
  </DomainObject.Predmet.StrankaIDrugi>
  <DomainObject.Predmet.ProtustrankaIDrugi>
    <izvorni_sadrzaj>Stečajna masa iza IGOR IZDAVAŠTVO d.o.o., u stečaju</izvorni_sadrzaj>
    <derivirana_varijabla naziv="DomainObject.Predmet.ProtustrankaIDrugi_1">Stečajna masa iza IGOR IZDAVAŠTVO d.o.o., u stečaju</derivirana_varijabla>
  </DomainObject.Predmet.ProtustrankaIDrugi>
  <DomainObject.Predmet.StrankaIDrugiAdressOIB>
    <izvorni_sadrzaj>St. upraviteljica Dubravka Stašić, OIB 23303100671, Zagrebačka 16, 51000 Rijeka</izvorni_sadrzaj>
    <derivirana_varijabla naziv="DomainObject.Predmet.StrankaIDrugiAdressOIB_1">St. upraviteljica Dubravka Stašić, OIB 23303100671, Zagrebačka 16, 51000 Rijeka</derivirana_varijabla>
  </DomainObject.Predmet.StrankaIDrugiAdressOIB>
  <DomainObject.Predmet.ProtustrankaIDrugiAdressOIB>
    <izvorni_sadrzaj>Stečajna masa iza IGOR IZDAVAŠTVO d.o.o., u stečaju, OIB 81165691044, Zagrebačka 16, 51000 Rijeka</izvorni_sadrzaj>
    <derivirana_varijabla naziv="DomainObject.Predmet.ProtustrankaIDrugiAdressOIB_1">Stečajna masa iza IGOR IZDAVAŠTVO d.o.o., u stečaju, OIB 81165691044, Zagrebačka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St. upraviteljica Dubravka Stašić</item>
      <item>Stečajna masa iza IGOR IZDAVAŠTVO d.o.o., u stečaju</item>
      <item>Damir Pokupec</item>
    </izvorni_sadrzaj>
    <derivirana_varijabla naziv="DomainObject.Predmet.SudioniciListNaziv_1">
      <item>St. upraviteljica Dubravka Stašić</item>
      <item>Stečajna masa iza IGOR IZDAVAŠTVO d.o.o., u stečaju</item>
      <item>Damir Pokupec</item>
    </derivirana_varijabla>
  </DomainObject.Predmet.SudioniciListNaziv>
  <DomainObject.Predmet.SudioniciListAdressOIB>
    <izvorni_sadrzaj>
      <item>St. upraviteljica Dubravka Stašić, OIB 23303100671, Zagrebačka 16,51000 Rijeka</item>
      <item>Stečajna masa iza IGOR IZDAVAŠTVO d.o.o., u stečaju, OIB 81165691044, Zagrebačka 16,51000 Rijeka</item>
      <item>Damir Pokupec, OIB 06575655795, Frankopanska 2A,10000 Zagreb</item>
    </izvorni_sadrzaj>
    <derivirana_varijabla naziv="DomainObject.Predmet.SudioniciListAdressOIB_1">
      <item>St. upraviteljica Dubravka Stašić, OIB 23303100671, Zagrebačka 16,51000 Rijeka</item>
      <item>Stečajna masa iza IGOR IZDAVAŠTVO d.o.o., u stečaju, OIB 81165691044, Zagrebačka 16,51000 Rijeka</item>
      <item>Damir Pokupec, OIB 06575655795,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23303100671</item>
      <item>, OIB 81165691044</item>
      <item>, OIB 06575655795</item>
    </izvorni_sadrzaj>
    <derivirana_varijabla naziv="DomainObject.Predmet.SudioniciListNazivOIB_1">
      <item>, OIB 23303100671</item>
      <item>, OIB 81165691044</item>
      <item>, OIB 06575655795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srpnja 2024.</izvorni_sadrzaj>
    <derivirana_varijabla naziv="DomainObject.Predmet.DatumPocetkaProcesa_1">23.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324</properties:Words>
  <properties:Characters>1811</properties:Characters>
  <properties:Lines>70</properties:Lines>
  <properties:Paragraphs>29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2024-11-27T08:21:00Z</dcterms:created>
  <dc:creator>Sanja Lakošeljac</dc:creator>
  <dc:description/>
  <cp:keywords/>
  <cp:lastModifiedBy>Sanja Prodan</cp:lastModifiedBy>
  <cp:lastPrinted>2024-10-17T08:29:00Z</cp:lastPrinted>
  <dcterms:modified xmlns:xsi="http://www.w3.org/2001/XMLSchema-instance" xsi:type="dcterms:W3CDTF">2024-11-27T12:41:00Z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St-311/2024-25 / Zapisnik - Izvještajno ročište (St-311-2024-24 Zapisnik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